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FC6" w:rsidRDefault="00AC6FC6" w:rsidP="00AC6FC6">
      <w:pPr>
        <w:rPr>
          <w:sz w:val="32"/>
          <w:szCs w:val="32"/>
        </w:rPr>
      </w:pPr>
    </w:p>
    <w:p w:rsidR="00AC6FC6" w:rsidRDefault="00AC6FC6" w:rsidP="00AC6FC6">
      <w:pPr>
        <w:rPr>
          <w:sz w:val="32"/>
          <w:szCs w:val="32"/>
        </w:rPr>
      </w:pPr>
    </w:p>
    <w:p w:rsidR="00AC6FC6" w:rsidRDefault="00AC6FC6" w:rsidP="00AC6FC6">
      <w:pPr>
        <w:jc w:val="center"/>
        <w:rPr>
          <w:sz w:val="32"/>
          <w:szCs w:val="32"/>
        </w:rPr>
      </w:pPr>
    </w:p>
    <w:p w:rsidR="00AC6FC6" w:rsidRDefault="00AC6FC6" w:rsidP="00AC6FC6">
      <w:pPr>
        <w:jc w:val="center"/>
        <w:rPr>
          <w:sz w:val="32"/>
          <w:szCs w:val="32"/>
        </w:rPr>
      </w:pPr>
    </w:p>
    <w:p w:rsidR="00AC6FC6" w:rsidRDefault="00AC6FC6" w:rsidP="00AC6FC6">
      <w:pPr>
        <w:jc w:val="center"/>
        <w:rPr>
          <w:sz w:val="32"/>
          <w:szCs w:val="32"/>
        </w:rPr>
      </w:pPr>
      <w:r>
        <w:rPr>
          <w:sz w:val="32"/>
          <w:szCs w:val="32"/>
        </w:rPr>
        <w:t>ABSENTEE BALLOT/ BALLOT</w:t>
      </w:r>
    </w:p>
    <w:p w:rsidR="00AC6FC6" w:rsidRDefault="00AC6FC6" w:rsidP="00AC6FC6">
      <w:pPr>
        <w:jc w:val="both"/>
        <w:rPr>
          <w:sz w:val="28"/>
          <w:szCs w:val="28"/>
        </w:rPr>
      </w:pPr>
    </w:p>
    <w:p w:rsidR="00AC6FC6" w:rsidRDefault="00AC6FC6" w:rsidP="00AC6FC6">
      <w:pPr>
        <w:jc w:val="both"/>
        <w:rPr>
          <w:sz w:val="28"/>
          <w:szCs w:val="28"/>
        </w:rPr>
      </w:pPr>
      <w:r>
        <w:rPr>
          <w:sz w:val="28"/>
          <w:szCs w:val="28"/>
        </w:rPr>
        <w:t>With the changes to Florida Statute 723, you cannot designate anyone to be your proxy for the election of directors. Therefore you will receive in the second mailing a</w:t>
      </w:r>
      <w:r w:rsidR="00B71AA8">
        <w:rPr>
          <w:sz w:val="28"/>
          <w:szCs w:val="28"/>
        </w:rPr>
        <w:t>n</w:t>
      </w:r>
      <w:r>
        <w:rPr>
          <w:sz w:val="28"/>
          <w:szCs w:val="28"/>
        </w:rPr>
        <w:t xml:space="preserve"> Absentee Ball</w:t>
      </w:r>
      <w:r w:rsidR="00B71AA8">
        <w:rPr>
          <w:sz w:val="28"/>
          <w:szCs w:val="28"/>
        </w:rPr>
        <w:t xml:space="preserve">ot/Ballot. This document will show your choice of approval or denial on matters that will be voted on. </w:t>
      </w:r>
    </w:p>
    <w:p w:rsidR="00B71AA8" w:rsidRDefault="00B71AA8" w:rsidP="00AC6FC6">
      <w:pPr>
        <w:jc w:val="both"/>
        <w:rPr>
          <w:sz w:val="28"/>
          <w:szCs w:val="28"/>
        </w:rPr>
      </w:pPr>
    </w:p>
    <w:p w:rsidR="00B71AA8" w:rsidRDefault="00B71AA8" w:rsidP="00AC6F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You will vote on the budget, </w:t>
      </w:r>
      <w:r w:rsidR="004C53C5">
        <w:rPr>
          <w:sz w:val="28"/>
          <w:szCs w:val="28"/>
        </w:rPr>
        <w:t>(</w:t>
      </w:r>
      <w:r>
        <w:rPr>
          <w:sz w:val="28"/>
          <w:szCs w:val="28"/>
        </w:rPr>
        <w:t>by-law changes</w:t>
      </w:r>
      <w:r w:rsidR="004C53C5">
        <w:rPr>
          <w:sz w:val="28"/>
          <w:szCs w:val="28"/>
        </w:rPr>
        <w:t>)</w:t>
      </w:r>
      <w:r>
        <w:rPr>
          <w:sz w:val="28"/>
          <w:szCs w:val="28"/>
        </w:rPr>
        <w:t xml:space="preserve"> and the election of directors.</w:t>
      </w:r>
    </w:p>
    <w:p w:rsidR="00B71AA8" w:rsidRDefault="00B71AA8" w:rsidP="00AC6FC6">
      <w:pPr>
        <w:jc w:val="both"/>
        <w:rPr>
          <w:sz w:val="28"/>
          <w:szCs w:val="28"/>
        </w:rPr>
      </w:pPr>
    </w:p>
    <w:p w:rsidR="00B71AA8" w:rsidRDefault="00B71AA8" w:rsidP="00AC6F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ballot can be returned by mail in the SASE that is provided or in person at the </w:t>
      </w:r>
      <w:r w:rsidR="004C53C5">
        <w:rPr>
          <w:sz w:val="28"/>
          <w:szCs w:val="28"/>
        </w:rPr>
        <w:t>Annual Meeting on (       )</w:t>
      </w:r>
      <w:r>
        <w:rPr>
          <w:sz w:val="28"/>
          <w:szCs w:val="28"/>
        </w:rPr>
        <w:t xml:space="preserve"> at 7:00pm in the Crane Lakes Ballroom.</w:t>
      </w:r>
    </w:p>
    <w:p w:rsidR="00B71AA8" w:rsidRDefault="00B71AA8" w:rsidP="00AC6FC6">
      <w:pPr>
        <w:jc w:val="both"/>
        <w:rPr>
          <w:sz w:val="28"/>
          <w:szCs w:val="28"/>
        </w:rPr>
      </w:pPr>
    </w:p>
    <w:p w:rsidR="00B71AA8" w:rsidRDefault="00B71AA8" w:rsidP="00AC6FC6">
      <w:pPr>
        <w:jc w:val="both"/>
        <w:rPr>
          <w:sz w:val="28"/>
          <w:szCs w:val="28"/>
        </w:rPr>
      </w:pPr>
      <w:r>
        <w:rPr>
          <w:sz w:val="28"/>
          <w:szCs w:val="28"/>
        </w:rPr>
        <w:t>To have your vote count you must be a paid up</w:t>
      </w:r>
      <w:r w:rsidR="004C53C5">
        <w:rPr>
          <w:sz w:val="28"/>
          <w:szCs w:val="28"/>
        </w:rPr>
        <w:t xml:space="preserve"> HOA member </w:t>
      </w:r>
      <w:proofErr w:type="gramStart"/>
      <w:r w:rsidR="004C53C5">
        <w:rPr>
          <w:sz w:val="28"/>
          <w:szCs w:val="28"/>
        </w:rPr>
        <w:t>by  (</w:t>
      </w:r>
      <w:proofErr w:type="gramEnd"/>
      <w:r w:rsidR="004C53C5">
        <w:rPr>
          <w:sz w:val="28"/>
          <w:szCs w:val="28"/>
        </w:rPr>
        <w:t xml:space="preserve">        )</w:t>
      </w:r>
      <w:r>
        <w:rPr>
          <w:sz w:val="28"/>
          <w:szCs w:val="28"/>
        </w:rPr>
        <w:t>.</w:t>
      </w:r>
    </w:p>
    <w:p w:rsidR="00B71AA8" w:rsidRDefault="00B71AA8" w:rsidP="00AC6FC6">
      <w:pPr>
        <w:jc w:val="both"/>
        <w:rPr>
          <w:sz w:val="28"/>
          <w:szCs w:val="28"/>
        </w:rPr>
      </w:pPr>
    </w:p>
    <w:p w:rsidR="00B71AA8" w:rsidRDefault="00B71AA8" w:rsidP="00AC6FC6">
      <w:pPr>
        <w:jc w:val="both"/>
        <w:rPr>
          <w:sz w:val="28"/>
          <w:szCs w:val="28"/>
        </w:rPr>
      </w:pPr>
    </w:p>
    <w:p w:rsidR="00B71AA8" w:rsidRDefault="00B71AA8" w:rsidP="00AC6FC6">
      <w:pPr>
        <w:jc w:val="both"/>
        <w:rPr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32"/>
          <w:szCs w:val="32"/>
        </w:rPr>
        <w:t>MEET THE CANDIDATES NIGHT</w:t>
      </w:r>
    </w:p>
    <w:p w:rsidR="00B71AA8" w:rsidRDefault="00B71AA8" w:rsidP="00AC6FC6">
      <w:pPr>
        <w:jc w:val="both"/>
        <w:rPr>
          <w:sz w:val="28"/>
          <w:szCs w:val="28"/>
        </w:rPr>
      </w:pPr>
    </w:p>
    <w:p w:rsidR="00B71AA8" w:rsidRDefault="00B71AA8" w:rsidP="00AC6FC6">
      <w:pPr>
        <w:jc w:val="both"/>
        <w:rPr>
          <w:sz w:val="28"/>
          <w:szCs w:val="28"/>
        </w:rPr>
      </w:pPr>
      <w:r>
        <w:rPr>
          <w:sz w:val="28"/>
          <w:szCs w:val="28"/>
        </w:rPr>
        <w:t>With the changes to Florida Statute 723, we no longer can accept director nominations from the floor at the annual meeting whic</w:t>
      </w:r>
      <w:r w:rsidR="004C53C5">
        <w:rPr>
          <w:sz w:val="28"/>
          <w:szCs w:val="28"/>
        </w:rPr>
        <w:t>h will be held on (   )</w:t>
      </w:r>
      <w:r>
        <w:rPr>
          <w:sz w:val="28"/>
          <w:szCs w:val="28"/>
        </w:rPr>
        <w:t>. Ins</w:t>
      </w:r>
      <w:r w:rsidR="00817681">
        <w:rPr>
          <w:sz w:val="28"/>
          <w:szCs w:val="28"/>
        </w:rPr>
        <w:t>tead we are directed to hold a Meet the C</w:t>
      </w:r>
      <w:r>
        <w:rPr>
          <w:sz w:val="28"/>
          <w:szCs w:val="28"/>
        </w:rPr>
        <w:t>andidates evening which will be h</w:t>
      </w:r>
      <w:r w:rsidR="004C53C5">
        <w:rPr>
          <w:sz w:val="28"/>
          <w:szCs w:val="28"/>
        </w:rPr>
        <w:t>eld on (   )</w:t>
      </w:r>
      <w:r>
        <w:rPr>
          <w:sz w:val="28"/>
          <w:szCs w:val="28"/>
        </w:rPr>
        <w:t xml:space="preserve"> at 7:00pm in the Crane Lakes Ballroom.</w:t>
      </w:r>
    </w:p>
    <w:p w:rsidR="00B71AA8" w:rsidRDefault="00B71AA8" w:rsidP="00AC6FC6">
      <w:pPr>
        <w:jc w:val="both"/>
        <w:rPr>
          <w:sz w:val="28"/>
          <w:szCs w:val="28"/>
        </w:rPr>
      </w:pPr>
    </w:p>
    <w:p w:rsidR="00D62D2C" w:rsidRDefault="00B71AA8" w:rsidP="00AC6FC6">
      <w:pPr>
        <w:jc w:val="both"/>
        <w:rPr>
          <w:sz w:val="28"/>
          <w:szCs w:val="28"/>
        </w:rPr>
      </w:pPr>
      <w:r>
        <w:rPr>
          <w:sz w:val="28"/>
          <w:szCs w:val="28"/>
        </w:rPr>
        <w:t>Anyone wishing to run for the position of director should complete the Candidate Information Sheet which is includ</w:t>
      </w:r>
      <w:r w:rsidR="00D62D2C">
        <w:rPr>
          <w:sz w:val="28"/>
          <w:szCs w:val="28"/>
        </w:rPr>
        <w:t>ed in this mailing and return</w:t>
      </w:r>
      <w:r>
        <w:rPr>
          <w:sz w:val="28"/>
          <w:szCs w:val="28"/>
        </w:rPr>
        <w:t xml:space="preserve"> the</w:t>
      </w:r>
      <w:r w:rsidR="00D62D2C">
        <w:rPr>
          <w:sz w:val="28"/>
          <w:szCs w:val="28"/>
        </w:rPr>
        <w:t xml:space="preserve"> completed form by mail or in person to any current Board of Directors member. This form must be received prior to the above mentioned time and date. You mus</w:t>
      </w:r>
      <w:r w:rsidR="00817681">
        <w:rPr>
          <w:sz w:val="28"/>
          <w:szCs w:val="28"/>
        </w:rPr>
        <w:t>t also be a paid u</w:t>
      </w:r>
      <w:r w:rsidR="004C53C5">
        <w:rPr>
          <w:sz w:val="28"/>
          <w:szCs w:val="28"/>
        </w:rPr>
        <w:t>p HOA member by (        )</w:t>
      </w:r>
      <w:r w:rsidR="00817681">
        <w:rPr>
          <w:sz w:val="28"/>
          <w:szCs w:val="28"/>
        </w:rPr>
        <w:t xml:space="preserve"> in order to run for the position of director.</w:t>
      </w:r>
    </w:p>
    <w:p w:rsidR="004C53C5" w:rsidRDefault="004C53C5" w:rsidP="00AC6FC6">
      <w:pPr>
        <w:jc w:val="both"/>
        <w:rPr>
          <w:sz w:val="28"/>
          <w:szCs w:val="28"/>
        </w:rPr>
      </w:pPr>
    </w:p>
    <w:p w:rsidR="00D62D2C" w:rsidRDefault="00D62D2C" w:rsidP="00AC6F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By Mail to:    </w:t>
      </w:r>
      <w:r w:rsidR="004C53C5">
        <w:rPr>
          <w:sz w:val="28"/>
          <w:szCs w:val="28"/>
        </w:rPr>
        <w:t>(      )</w:t>
      </w:r>
    </w:p>
    <w:p w:rsidR="00D62D2C" w:rsidRDefault="00D62D2C" w:rsidP="00AC6F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HOA Candidates Night</w:t>
      </w:r>
    </w:p>
    <w:p w:rsidR="00D62D2C" w:rsidRDefault="00D62D2C" w:rsidP="00AC6F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1648 Taylor Road Box 249</w:t>
      </w:r>
    </w:p>
    <w:p w:rsidR="007D4E71" w:rsidRDefault="007D4E71" w:rsidP="00AC6F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Port Orange Florida 32128</w:t>
      </w:r>
    </w:p>
    <w:p w:rsidR="00B71AA8" w:rsidRPr="00B71AA8" w:rsidRDefault="00B71AA8" w:rsidP="00AC6FC6">
      <w:pPr>
        <w:jc w:val="both"/>
        <w:rPr>
          <w:sz w:val="28"/>
          <w:szCs w:val="28"/>
        </w:rPr>
      </w:pPr>
      <w:bookmarkStart w:id="0" w:name="_GoBack"/>
      <w:bookmarkEnd w:id="0"/>
    </w:p>
    <w:sectPr w:rsidR="00B71AA8" w:rsidRPr="00B71AA8" w:rsidSect="00957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C6FC6"/>
    <w:rsid w:val="000066B5"/>
    <w:rsid w:val="0008557F"/>
    <w:rsid w:val="00194896"/>
    <w:rsid w:val="003F165C"/>
    <w:rsid w:val="004C53C5"/>
    <w:rsid w:val="00582A6E"/>
    <w:rsid w:val="007D4E71"/>
    <w:rsid w:val="00817681"/>
    <w:rsid w:val="00957092"/>
    <w:rsid w:val="00A40BC7"/>
    <w:rsid w:val="00AC6FC6"/>
    <w:rsid w:val="00B71AA8"/>
    <w:rsid w:val="00C20150"/>
    <w:rsid w:val="00D42B9B"/>
    <w:rsid w:val="00D62D2C"/>
    <w:rsid w:val="00DB30EA"/>
    <w:rsid w:val="00F4032B"/>
    <w:rsid w:val="00FF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C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FC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FC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FC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F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FC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FC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FC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FC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FC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FC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FC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FC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C6FC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FC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FC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FC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FC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FC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C6FC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C6FC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FC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C6FC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C6FC6"/>
    <w:rPr>
      <w:b/>
      <w:bCs/>
    </w:rPr>
  </w:style>
  <w:style w:type="character" w:styleId="Emphasis">
    <w:name w:val="Emphasis"/>
    <w:basedOn w:val="DefaultParagraphFont"/>
    <w:uiPriority w:val="20"/>
    <w:qFormat/>
    <w:rsid w:val="00AC6FC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C6FC6"/>
    <w:rPr>
      <w:szCs w:val="32"/>
    </w:rPr>
  </w:style>
  <w:style w:type="paragraph" w:styleId="ListParagraph">
    <w:name w:val="List Paragraph"/>
    <w:basedOn w:val="Normal"/>
    <w:uiPriority w:val="34"/>
    <w:qFormat/>
    <w:rsid w:val="00AC6FC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6FC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C6FC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FC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FC6"/>
    <w:rPr>
      <w:b/>
      <w:i/>
      <w:sz w:val="24"/>
    </w:rPr>
  </w:style>
  <w:style w:type="character" w:styleId="SubtleEmphasis">
    <w:name w:val="Subtle Emphasis"/>
    <w:uiPriority w:val="19"/>
    <w:qFormat/>
    <w:rsid w:val="00AC6FC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C6FC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C6FC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C6FC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C6FC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6F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TMSilk</dc:creator>
  <cp:lastModifiedBy>Angela</cp:lastModifiedBy>
  <cp:revision>3</cp:revision>
  <cp:lastPrinted>2015-12-20T16:34:00Z</cp:lastPrinted>
  <dcterms:created xsi:type="dcterms:W3CDTF">2016-07-26T19:15:00Z</dcterms:created>
  <dcterms:modified xsi:type="dcterms:W3CDTF">2016-07-26T19:19:00Z</dcterms:modified>
</cp:coreProperties>
</file>